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Комп`ютерне проєктування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color w:val="0563c1"/>
                  <w:sz w:val="28"/>
                  <w:szCs w:val="28"/>
                  <w:u w:val="single"/>
                  <w:rtl w:val="0"/>
                </w:rPr>
                <w:t xml:space="preserve">https://classroom.google.com/c/Nzc1MDE0ODg5NjAx?cjc=6lmc5syl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Українська мова (за професійним спрямуванням)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https://classroom.google.com/c/Nzc1MDQ3MzM3NzM0?cjc=fzc3yn7w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Фізвиховання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https://classroom.google.com/c/ODAwNjgwNjk3ODU5?cjc=ropxy3b3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Іноземна мова за проф.спрям.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https://classroom.google.com/c/NzgwMjkyOTc3ODUy?cjc=sw3oehlt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Основи проєктної графіки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bookmarkStart w:colFirst="0" w:colLast="0" w:name="_heading=h.57ll5nf2hg25" w:id="1"/>
            <w:bookmarkEnd w:id="1"/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https://classroom.google.com/c/ODAwODM3MDQyOTU4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КОФ (композиційна організація форм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https://classroom.google.com/c/ODAwOTcwODA5MzQy?hl=ru&amp;cjc=7ma55f2i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Рисунок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https://classroom.google.com/c/ODAwOTgxODc3NTAy?hl=ru&amp;cjc=i3aoehy4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Живопис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rFonts w:ascii="Comic Sans MS" w:cs="Comic Sans MS" w:eastAsia="Comic Sans MS" w:hAnsi="Comic Sans MS"/>
                  <w:color w:val="1155cc"/>
                  <w:sz w:val="28"/>
                  <w:szCs w:val="28"/>
                  <w:u w:val="single"/>
                  <w:rtl w:val="0"/>
                </w:rPr>
                <w:t xml:space="preserve">https://classroom.google.com/c/ODAwOTgzMTMxMDgw?hl=ru&amp;cjc=gdqqhna4</w:t>
              </w:r>
            </w:hyperlink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a8">
    <w:name w:val="Hyperlink"/>
    <w:basedOn w:val="a0"/>
    <w:uiPriority w:val="99"/>
    <w:unhideWhenUsed w:val="1"/>
    <w:rsid w:val="004E5E1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ODAwODM3MDQyOTU4" TargetMode="External"/><Relationship Id="rId10" Type="http://schemas.openxmlformats.org/officeDocument/2006/relationships/hyperlink" Target="https://classroom.google.com/c/NzgwMjkyOTc3ODUy?cjc=sw3oehlt" TargetMode="External"/><Relationship Id="rId13" Type="http://schemas.openxmlformats.org/officeDocument/2006/relationships/hyperlink" Target="https://classroom.google.com/c/ODAwOTgxODc3NTAy?hl=ru&amp;cjc=i3aoehy4" TargetMode="External"/><Relationship Id="rId12" Type="http://schemas.openxmlformats.org/officeDocument/2006/relationships/hyperlink" Target="https://classroom.google.com/c/ODAwOTcwODA5MzQy?hl=ru&amp;cjc=7ma55f2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wNjgwNjk3ODU5?cjc=ropxy3b3" TargetMode="External"/><Relationship Id="rId14" Type="http://schemas.openxmlformats.org/officeDocument/2006/relationships/hyperlink" Target="https://classroom.google.com/c/ODAwOTgzMTMxMDgw?hl=ru&amp;cjc=gdqqhna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Nzc1MDE0ODg5NjAx?cjc=6lmc5syl" TargetMode="External"/><Relationship Id="rId8" Type="http://schemas.openxmlformats.org/officeDocument/2006/relationships/hyperlink" Target="https://classroom.google.com/c/Nzc1MDQ3MzM3NzM0?cjc=fzc3yn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F5i6/+Q9Gtr/KwMt8sIhFH8TRA==">CgMxLjAyCGguZ2pkZ3hzMg5oLjU3bGw1bmYyaGcyNTgAciExM0N0ZGhFNmVodUkzUVNSbU1FdG9ZZmtfM0xnWnRUeFQ=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