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КОМПОНЕНТА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758.48632812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https://classroom.google.com/c/ODAwOTQ4MDQwNDg5?cjc=efkzsrrj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 (за професійним спрямуванням)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https://classroom.google.com/c/Nzc1MDQ3MTkxODI5?cjc=dbpj5kyg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Технічна механіка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https://classroom.google.com/c/NzgwMjYzODEzNTgy?cjc=bzceg5ti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Фізичне виховання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https://classroom.google.com/c/Nzc1MDkzMDkwNDE2?cjc=hq3criff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Безпека життєдіяльності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https://classroom.google.com/c/Nzc1MDkzMTU5MDM5?cjc=pjdrlfa7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Соціологія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https://classroom.google.com/c/Nzc1MTM5MDA1ODEy?cjc=rg5li2bc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39.0560709635413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Комп’ютерне проєктування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https://classroom.google.com/c/ODAwOTQwMjg5MTAx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Вища математика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https://classroom.google.com/c/ODAxMTEwOTI0MzQ0?cjc=ftorujak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Електропобутова техніка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https://classroom.google.com/c/ODAxMjIwNzEzNDc0?cjc=vgmod2te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Електричні мережі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https://classroom.google.com/c/ODAxMjIwMDE3NDE2?cjc=uj2xms5o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assroom.google.com/c/Nzc1MDkzMTU5MDM5?cjc=pjdrlfa7" TargetMode="External"/><Relationship Id="rId10" Type="http://schemas.openxmlformats.org/officeDocument/2006/relationships/hyperlink" Target="https://classroom.google.com/c/Nzc1MDkzMDkwNDE2?cjc=hq3criff" TargetMode="External"/><Relationship Id="rId13" Type="http://schemas.openxmlformats.org/officeDocument/2006/relationships/hyperlink" Target="https://classroom.google.com/c/ODAwOTQwMjg5MTAx" TargetMode="External"/><Relationship Id="rId12" Type="http://schemas.openxmlformats.org/officeDocument/2006/relationships/hyperlink" Target="https://classroom.google.com/c/Nzc1MTM5MDA1ODEy?cjc=rg5li2b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NzgwMjYzODEzNTgy?cjc=bzceg5ti" TargetMode="External"/><Relationship Id="rId14" Type="http://schemas.openxmlformats.org/officeDocument/2006/relationships/hyperlink" Target="https://classroom.google.com/c/ODAxMTEwOTI0MzQ0?cjc=ftoruja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ODAwOTQ4MDQwNDg5?cjc=efkzsrrj" TargetMode="External"/><Relationship Id="rId8" Type="http://schemas.openxmlformats.org/officeDocument/2006/relationships/hyperlink" Target="https://classroom.google.com/c/Nzc1MDQ3MTkxODI5?cjc=dbpj5k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99hRtD5NQN8Q1pnTmQjEE66Veg==">CgMxLjAyCGguZ2pkZ3hzOAByITFjM0NoUW5lT2JYTmczazhXVDViNjRMdWUxeW13a3pvTw==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